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E1" w:rsidRDefault="00850EC8">
      <w:r>
        <w:t>Efterårsmøde i Alkoholtemagruppen 2017</w:t>
      </w:r>
    </w:p>
    <w:p w:rsidR="00850EC8" w:rsidRDefault="00850EC8">
      <w:r>
        <w:t>d. 20.11.17.</w:t>
      </w:r>
    </w:p>
    <w:p w:rsidR="00850EC8" w:rsidRDefault="00850EC8">
      <w:r>
        <w:t>Referat</w:t>
      </w:r>
    </w:p>
    <w:p w:rsidR="00850EC8" w:rsidRDefault="00850EC8"/>
    <w:tbl>
      <w:tblPr>
        <w:tblStyle w:val="Tabel-Gitter"/>
        <w:tblW w:w="0" w:type="auto"/>
        <w:tblLook w:val="04A0" w:firstRow="1" w:lastRow="0" w:firstColumn="1" w:lastColumn="0" w:noHBand="0" w:noVBand="1"/>
      </w:tblPr>
      <w:tblGrid>
        <w:gridCol w:w="4814"/>
        <w:gridCol w:w="4814"/>
      </w:tblGrid>
      <w:tr w:rsidR="00850EC8" w:rsidTr="00850EC8">
        <w:tc>
          <w:tcPr>
            <w:tcW w:w="4814" w:type="dxa"/>
          </w:tcPr>
          <w:p w:rsidR="00850EC8" w:rsidRDefault="00850EC8">
            <w:r>
              <w:t xml:space="preserve">Velkomst ved Anita </w:t>
            </w:r>
          </w:p>
          <w:p w:rsidR="00850EC8" w:rsidRDefault="00850EC8"/>
        </w:tc>
        <w:tc>
          <w:tcPr>
            <w:tcW w:w="4814" w:type="dxa"/>
          </w:tcPr>
          <w:p w:rsidR="00850EC8" w:rsidRDefault="00850EC8"/>
        </w:tc>
      </w:tr>
      <w:tr w:rsidR="00850EC8" w:rsidTr="00850EC8">
        <w:tc>
          <w:tcPr>
            <w:tcW w:w="4814" w:type="dxa"/>
          </w:tcPr>
          <w:p w:rsidR="00850EC8" w:rsidRDefault="00850EC8">
            <w:r>
              <w:t>Hvad er det for en målgruppe af ældre vi har med at gøre, og hvordan håndterer vi målgruppens alkoholforbrug ved Randi Bilberg fra Elderly Studiet på SDU</w:t>
            </w:r>
          </w:p>
          <w:p w:rsidR="00850EC8" w:rsidRDefault="00850EC8"/>
          <w:p w:rsidR="00850EC8" w:rsidRDefault="00850EC8"/>
        </w:tc>
        <w:tc>
          <w:tcPr>
            <w:tcW w:w="4814" w:type="dxa"/>
          </w:tcPr>
          <w:p w:rsidR="00850EC8" w:rsidRDefault="00850EC8">
            <w:r>
              <w:t>Se slides</w:t>
            </w:r>
          </w:p>
          <w:p w:rsidR="00850EC8" w:rsidRDefault="00850EC8">
            <w:r>
              <w:t xml:space="preserve">Har endnu ikke hovedresultaterne med. </w:t>
            </w:r>
          </w:p>
          <w:p w:rsidR="00850EC8" w:rsidRDefault="00850EC8">
            <w:r>
              <w:t>Hvordan får vi borgerne ind i den kommunale alkoholbehandling?</w:t>
            </w:r>
          </w:p>
          <w:p w:rsidR="006B5A49" w:rsidRDefault="006B5A49">
            <w:r>
              <w:t>Elderly studiet:</w:t>
            </w:r>
          </w:p>
          <w:p w:rsidR="006B5A49" w:rsidRDefault="006B5A49">
            <w:r>
              <w:t>Udvikle en terapeutisk behandling til folk over 60 år. Et klinisk randomiseret studie. Samarbejde med Tyskland og New Mexico i USA. 341 deltagere fra Odense, Århus og Kbh. interviewet via spørgeskema.</w:t>
            </w:r>
            <w:r w:rsidR="002202F0">
              <w:t xml:space="preserve"> </w:t>
            </w:r>
          </w:p>
          <w:p w:rsidR="002202F0" w:rsidRDefault="002202F0">
            <w:r>
              <w:t xml:space="preserve">Formål med studiet: afprøve to forskellige interventioner: </w:t>
            </w:r>
          </w:p>
          <w:p w:rsidR="002202F0" w:rsidRDefault="002202F0" w:rsidP="002202F0">
            <w:pPr>
              <w:pStyle w:val="Listeafsnit"/>
              <w:numPr>
                <w:ilvl w:val="0"/>
                <w:numId w:val="1"/>
              </w:numPr>
            </w:pPr>
            <w:r>
              <w:t>4 Motiverende samtaler</w:t>
            </w:r>
          </w:p>
          <w:p w:rsidR="002202F0" w:rsidRDefault="002202F0" w:rsidP="002202F0">
            <w:pPr>
              <w:pStyle w:val="Listeafsnit"/>
              <w:numPr>
                <w:ilvl w:val="0"/>
                <w:numId w:val="1"/>
              </w:numPr>
            </w:pPr>
            <w:r>
              <w:t xml:space="preserve">4 motiverende samtaler samt kognitive samtaler </w:t>
            </w:r>
          </w:p>
          <w:p w:rsidR="002202F0" w:rsidRDefault="002202F0">
            <w:r>
              <w:t>R</w:t>
            </w:r>
            <w:r w:rsidR="00AD63C9">
              <w:t>esultat:</w:t>
            </w:r>
            <w:r w:rsidR="004C6E16">
              <w:t xml:space="preserve"> </w:t>
            </w:r>
            <w:r w:rsidR="007B5A34">
              <w:t xml:space="preserve">4 samtaler har effekt. De endelige resultater kendes endnu ikke. </w:t>
            </w:r>
          </w:p>
          <w:p w:rsidR="002202F0" w:rsidRDefault="002202F0">
            <w:r>
              <w:t xml:space="preserve">Deltagerne meget motiveret for forandring. Høj score. 50% har bachelorgrad eller mere. 38% har aldrig været i alkoholbehandling før. </w:t>
            </w:r>
          </w:p>
          <w:p w:rsidR="00AD63C9" w:rsidRDefault="002202F0">
            <w:r>
              <w:t xml:space="preserve">Form 90: Forbrug gennem de sidste 3 måneder. Kan se drikkemønster før baseline. 6-7 genstande dagligt i gennemsnit. </w:t>
            </w:r>
            <w:r w:rsidR="00AD63C9">
              <w:t>Jf. bliver hurtigere påvirket. Forventninger til behandlingen:</w:t>
            </w:r>
          </w:p>
          <w:p w:rsidR="00AD63C9" w:rsidRDefault="00AD63C9">
            <w:r>
              <w:t xml:space="preserve">Mange vil gerne have hjælp til at finde ud af hvad de kan gøre. 70% vil gerne have reduceret forbruget. Målet for behandling ca. 30% ønsker at kunne drikke kontrolleret. Tilfredshed med at blive ældre de fleste er tilfredse. Hvorfor øge sit forbrug ved aldring nogle udsagn er nu skal vi hygge os, ensomhed, arbejdsidentitetstab, </w:t>
            </w:r>
          </w:p>
          <w:p w:rsidR="00AD63C9" w:rsidRDefault="00AD63C9">
            <w:r>
              <w:t>Opsamling på baselinestyudiet:</w:t>
            </w:r>
          </w:p>
          <w:p w:rsidR="006B5A49" w:rsidRDefault="00AD63C9">
            <w:r>
              <w:t>Mænd 65 år højt uddannet, første gangs behandling, nogle har foretaget forandring inden møde, ønsker hjælp til kontrolleret forbrug, høj motiverede for forandring, tilfredse med alderdom.</w:t>
            </w:r>
            <w:r w:rsidR="002202F0">
              <w:t xml:space="preserve"> </w:t>
            </w:r>
          </w:p>
          <w:p w:rsidR="006B5A49" w:rsidRDefault="00AD63C9">
            <w:r>
              <w:t xml:space="preserve">Hvordan tager vi hånd om de borgerne som endnu ikke er i alkoholbehandlingen? Plejehjem og hjemmepleje? Der er stor magtesløshed ude i </w:t>
            </w:r>
            <w:r w:rsidR="007B5A34">
              <w:t>plej</w:t>
            </w:r>
            <w:r w:rsidR="004C6E16">
              <w:t xml:space="preserve"> </w:t>
            </w:r>
            <w:r w:rsidR="007B5A34">
              <w:t xml:space="preserve">en. Kan der uddannes en sygeplejerske. Der </w:t>
            </w:r>
            <w:r w:rsidR="007B5A34">
              <w:lastRenderedPageBreak/>
              <w:t xml:space="preserve">kommer en mulighed for at få scores båndede samtaler via SDU klinisk enhed. </w:t>
            </w:r>
          </w:p>
          <w:p w:rsidR="007B5A34" w:rsidRDefault="007B5A34">
            <w:r>
              <w:t xml:space="preserve">Der er fortsat stor tabu blandt de professionelle i samtalen om alkohol. Lille tiltro til at det gavner noget. Vi skal screene alle borgere ved enhver borgerhenvendelse. Ved AUDIT skal de max score 5 point. </w:t>
            </w:r>
          </w:p>
          <w:p w:rsidR="007B5A34" w:rsidRDefault="00887685">
            <w:r>
              <w:t>5 dages s</w:t>
            </w:r>
            <w:r w:rsidR="007B5A34">
              <w:t>osu-skoleuddannelse i Silkeborg</w:t>
            </w:r>
            <w:r>
              <w:t xml:space="preserve">. Der mangler indsatser. </w:t>
            </w:r>
          </w:p>
          <w:p w:rsidR="007B5A34" w:rsidRDefault="007B5A34"/>
        </w:tc>
      </w:tr>
      <w:tr w:rsidR="00850EC8" w:rsidTr="00850EC8">
        <w:tc>
          <w:tcPr>
            <w:tcW w:w="4814" w:type="dxa"/>
          </w:tcPr>
          <w:p w:rsidR="00850EC8" w:rsidRDefault="00850EC8">
            <w:r>
              <w:lastRenderedPageBreak/>
              <w:t>Er vin de gamles drik? Ved Erik Skovenborg</w:t>
            </w:r>
          </w:p>
        </w:tc>
        <w:tc>
          <w:tcPr>
            <w:tcW w:w="4814" w:type="dxa"/>
          </w:tcPr>
          <w:p w:rsidR="00850EC8" w:rsidRDefault="009D6852">
            <w:r>
              <w:t>Se slides.</w:t>
            </w:r>
          </w:p>
          <w:p w:rsidR="009D6852" w:rsidRDefault="009D6852">
            <w:r>
              <w:t xml:space="preserve">Alkohol er mere komplekst ved rygning. der er både gode og dårlige sider ved alkoholforbrug. </w:t>
            </w:r>
            <w:r w:rsidR="00BF0980">
              <w:t xml:space="preserve">ES </w:t>
            </w:r>
            <w:r>
              <w:t>Interesserer sig for alkohols mådeholdne forbrug</w:t>
            </w:r>
            <w:r w:rsidR="002F537F">
              <w:t xml:space="preserve"> og mener, at</w:t>
            </w:r>
            <w:r>
              <w:t xml:space="preserve"> Sundhedsstyrelsens udmeldinger ind imellem er fejlagtig. Jf. æg og kolesterol. Vær kritisk overfor kilder.  </w:t>
            </w:r>
          </w:p>
          <w:p w:rsidR="00024F7E" w:rsidRDefault="00024F7E">
            <w:r>
              <w:t xml:space="preserve">Råd til de ældre: </w:t>
            </w:r>
            <w:r w:rsidR="008B1F1F">
              <w:t>H</w:t>
            </w:r>
            <w:r>
              <w:t xml:space="preserve">vis du skal drikke så drik til maden. Fastende hjerte og alkohol giver høj promille. </w:t>
            </w:r>
          </w:p>
          <w:p w:rsidR="00A273F2" w:rsidRDefault="00A273F2">
            <w:r>
              <w:t>Diskussion efterfølgende:</w:t>
            </w:r>
          </w:p>
          <w:p w:rsidR="00A273F2" w:rsidRDefault="00A273F2">
            <w:r>
              <w:t>Selvbestemmelse og behovet for alkohol. Et stort dilemma. Et politisk spørgsmål. Vigtigt at en ledelse tages med i beslutningerne omkring håndtering af svær afhængighed. Ved indflytningssamtaler kunne man med fordel tale om alkohol</w:t>
            </w:r>
            <w:r w:rsidR="002F537F">
              <w:t>,</w:t>
            </w:r>
            <w:r>
              <w:t xml:space="preserve"> så det bliver til en mere generel samtale. </w:t>
            </w:r>
          </w:p>
          <w:p w:rsidR="00A273F2" w:rsidRDefault="00A273F2">
            <w:r>
              <w:t>At købe ind eller ej. Det er vigt</w:t>
            </w:r>
            <w:r w:rsidR="00E2179F">
              <w:t>igt at frontpersonalet får taget</w:t>
            </w:r>
            <w:r>
              <w:t xml:space="preserve"> snakken med borgeren, så man ikke gemmer sig bag </w:t>
            </w:r>
            <w:r w:rsidR="00E2179F">
              <w:t xml:space="preserve">argumentet med at det er </w:t>
            </w:r>
            <w:r>
              <w:t xml:space="preserve">selvbestemmelsesretten. </w:t>
            </w:r>
          </w:p>
          <w:p w:rsidR="00E2179F" w:rsidRDefault="002F537F">
            <w:r>
              <w:t xml:space="preserve">Forskellige råd til mådehold f.eks. kan et højt forbrug </w:t>
            </w:r>
            <w:r w:rsidR="00E2179F">
              <w:t>ældres vaner via alkoholfri øl og vin. Evt</w:t>
            </w:r>
            <w:r>
              <w:t>.</w:t>
            </w:r>
            <w:r w:rsidR="00E2179F">
              <w:t xml:space="preserve"> let frokostøl byttes med alm. øl. Begynd aldrig med at drikke før kl. 18.00. </w:t>
            </w:r>
          </w:p>
          <w:p w:rsidR="00E2179F" w:rsidRDefault="00E2179F">
            <w:r>
              <w:t xml:space="preserve">Sundhedsstyrelsens udmeldinger forvirrer. </w:t>
            </w:r>
          </w:p>
          <w:p w:rsidR="00E2179F" w:rsidRDefault="00E2179F">
            <w:r>
              <w:t>Der er en stor berøringsangst for at spørge om storforbrugerne over genstandsgrænserne, det er dem</w:t>
            </w:r>
            <w:r w:rsidR="00361759">
              <w:t xml:space="preserve">, </w:t>
            </w:r>
            <w:r>
              <w:t xml:space="preserve">der skal sættes ind overfor. </w:t>
            </w:r>
          </w:p>
          <w:p w:rsidR="00887685" w:rsidRDefault="00887685"/>
        </w:tc>
      </w:tr>
      <w:tr w:rsidR="00850EC8" w:rsidTr="00850EC8">
        <w:tc>
          <w:tcPr>
            <w:tcW w:w="4814" w:type="dxa"/>
          </w:tcPr>
          <w:p w:rsidR="00850EC8" w:rsidRDefault="00850EC8">
            <w:r>
              <w:t>Møder i 2018 ved Anna</w:t>
            </w:r>
          </w:p>
        </w:tc>
        <w:tc>
          <w:tcPr>
            <w:tcW w:w="4814" w:type="dxa"/>
          </w:tcPr>
          <w:p w:rsidR="00850EC8" w:rsidRDefault="00C91036">
            <w:r>
              <w:t>Hvilke overskrifter ønsker vi til de kommende møder i 2018?</w:t>
            </w:r>
          </w:p>
          <w:p w:rsidR="002F537F" w:rsidRDefault="002F537F"/>
          <w:p w:rsidR="002F537F" w:rsidRDefault="002F537F">
            <w:r>
              <w:t>Unge og indsatser</w:t>
            </w:r>
          </w:p>
          <w:p w:rsidR="002F537F" w:rsidRDefault="002F537F">
            <w:r>
              <w:t>Forebyggelsespakken hvordan implementere den?</w:t>
            </w:r>
          </w:p>
          <w:p w:rsidR="002F537F" w:rsidRDefault="002F537F">
            <w:r>
              <w:t>Erfaringer med at arbejde på tværs af sektoren?</w:t>
            </w:r>
          </w:p>
          <w:p w:rsidR="00361759" w:rsidRDefault="002F537F">
            <w:r>
              <w:t>Alkoholpolitikker på arbejdspladser og institutioner</w:t>
            </w:r>
          </w:p>
          <w:p w:rsidR="002F537F" w:rsidRDefault="002F537F">
            <w:r>
              <w:t>Pårørende og Harms to Others</w:t>
            </w:r>
          </w:p>
          <w:p w:rsidR="002F537F" w:rsidRDefault="002F537F">
            <w:r>
              <w:t>Tidlig opsporingtil  hvordan motivere tidligere</w:t>
            </w:r>
          </w:p>
          <w:p w:rsidR="002F537F" w:rsidRDefault="002F537F">
            <w:r>
              <w:lastRenderedPageBreak/>
              <w:t>Rekruttering til alkoholsamtaler</w:t>
            </w:r>
          </w:p>
          <w:p w:rsidR="002F537F" w:rsidRDefault="002F537F">
            <w:r>
              <w:t>RELAY studiet</w:t>
            </w:r>
          </w:p>
          <w:p w:rsidR="002F537F" w:rsidRDefault="002F537F">
            <w:r>
              <w:t>Dilemmaer</w:t>
            </w:r>
          </w:p>
          <w:p w:rsidR="002F537F" w:rsidRDefault="002F537F">
            <w:r>
              <w:t>Gode idéer til at almengøre samtalen</w:t>
            </w:r>
          </w:p>
          <w:p w:rsidR="002F537F" w:rsidRDefault="002F537F">
            <w:r>
              <w:t>Tabuer omkring afhængighed</w:t>
            </w:r>
          </w:p>
          <w:p w:rsidR="002F537F" w:rsidRDefault="002F537F">
            <w:r>
              <w:t>Resultatet af studiet SDU</w:t>
            </w:r>
          </w:p>
          <w:p w:rsidR="002F537F" w:rsidRDefault="002F537F">
            <w:r>
              <w:t>Alkohol og hjerneskade/demens/psykiatri</w:t>
            </w:r>
          </w:p>
          <w:p w:rsidR="002F537F" w:rsidRDefault="002F537F">
            <w:r>
              <w:t>Anbefalinger relevante samarbejdspartnere og beslutningstagere (er der behov for at nedsætte en arbejdsgruppe her)</w:t>
            </w:r>
          </w:p>
          <w:p w:rsidR="002F537F" w:rsidRDefault="002F537F"/>
          <w:p w:rsidR="00361759" w:rsidRDefault="00361759"/>
        </w:tc>
      </w:tr>
      <w:tr w:rsidR="00850EC8" w:rsidTr="00850EC8">
        <w:tc>
          <w:tcPr>
            <w:tcW w:w="4814" w:type="dxa"/>
          </w:tcPr>
          <w:p w:rsidR="00850EC8" w:rsidRDefault="00850EC8">
            <w:r>
              <w:lastRenderedPageBreak/>
              <w:t>Hvordan kan et alkoholforebyggelsesprojekt på et plejehjem konkret gribes an? Ved Lene Josefsen</w:t>
            </w:r>
          </w:p>
          <w:p w:rsidR="00361759" w:rsidRDefault="00361759"/>
        </w:tc>
        <w:tc>
          <w:tcPr>
            <w:tcW w:w="4814" w:type="dxa"/>
          </w:tcPr>
          <w:p w:rsidR="00046CDC" w:rsidRDefault="00046CDC">
            <w:r>
              <w:t>Se slides</w:t>
            </w:r>
          </w:p>
          <w:p w:rsidR="00850EC8" w:rsidRDefault="002F537F">
            <w:r>
              <w:t xml:space="preserve">Plejehjem med kronisk syge beboere. </w:t>
            </w:r>
            <w:r w:rsidR="00664BAF">
              <w:t xml:space="preserve">Rygning fylder meget og alkohol fylder mindre. </w:t>
            </w:r>
          </w:p>
          <w:p w:rsidR="00664BAF" w:rsidRDefault="00664BAF">
            <w:r>
              <w:t xml:space="preserve">Alkohol er forbundet med hjemlighed i Århus Kommune. Hver lørdag kan man købe 2 genstande i caféen. Projektet er særligt fokuseret omkring røg. Der er så meget røg – det fylder meget for arbejdsmiljøet. Alkohol fylder også ved at der er usikkerhed omkring hvad der møder en. </w:t>
            </w:r>
          </w:p>
          <w:p w:rsidR="00664BAF" w:rsidRDefault="00664BAF">
            <w:r>
              <w:t xml:space="preserve">Rygepolitik overholdes ikke. Der er stærke vaner omkring beboerne. </w:t>
            </w:r>
          </w:p>
          <w:p w:rsidR="00664BAF" w:rsidRDefault="00664BAF">
            <w:r>
              <w:t xml:space="preserve">Medarbejdernes holdninger er omdrejningspunktet. Der er blevet ændret på holdninger gennem tiden. Lav tiltro hos medarbejdernes ift. om det kan lykkes. </w:t>
            </w:r>
          </w:p>
          <w:p w:rsidR="00664BAF" w:rsidRDefault="00664BAF">
            <w:r>
              <w:t>Fokusgruppeinterview: dilemma mellem borgers ret til rygning og egen sundhed.</w:t>
            </w:r>
          </w:p>
          <w:p w:rsidR="00046CDC" w:rsidRDefault="00664BAF">
            <w:r>
              <w:t xml:space="preserve">I Århus arbejdes der efter ledetrådene: Al magt til borgerne. </w:t>
            </w:r>
            <w:r w:rsidR="00046CDC">
              <w:t xml:space="preserve">Dilemma i hvorvidt man har evne til at forvalte eget liv som svær psykisk syg. Og er viden ikke magt, vi skal bruge vores sundhedsfaglige viden. Der skal findes små tiltag eks. Fodring af fugle så man træner at åbne terrassedøren. </w:t>
            </w:r>
          </w:p>
          <w:p w:rsidR="00664BAF" w:rsidRDefault="00046CDC">
            <w:r>
              <w:t xml:space="preserve">  </w:t>
            </w:r>
          </w:p>
        </w:tc>
      </w:tr>
      <w:tr w:rsidR="00850EC8" w:rsidTr="00850EC8">
        <w:tc>
          <w:tcPr>
            <w:tcW w:w="4814" w:type="dxa"/>
          </w:tcPr>
          <w:p w:rsidR="00850EC8" w:rsidRDefault="00A0542C">
            <w:r>
              <w:t xml:space="preserve">Gruppearbejde – alkoholpolitik i plejen </w:t>
            </w:r>
          </w:p>
        </w:tc>
        <w:tc>
          <w:tcPr>
            <w:tcW w:w="4814" w:type="dxa"/>
          </w:tcPr>
          <w:p w:rsidR="00850EC8" w:rsidRDefault="00A0542C">
            <w:r>
              <w:t>Se slide</w:t>
            </w:r>
          </w:p>
          <w:p w:rsidR="0088538B" w:rsidRDefault="0088538B">
            <w:r>
              <w:t>Holdninger – at man i plejen skelner mellem personlige og faglige holdninger. At italesætte at der er en bekymring overfor alkoholforbruget. At lægge ansvaret tilbage til borgeren.</w:t>
            </w:r>
          </w:p>
          <w:p w:rsidR="0088538B" w:rsidRDefault="0088538B">
            <w:r>
              <w:t xml:space="preserve">Holdninger omkring hvorfor skal man have fredagsbar blandt ældre? </w:t>
            </w:r>
          </w:p>
          <w:p w:rsidR="0088538B" w:rsidRDefault="0088538B">
            <w:r>
              <w:t xml:space="preserve">Uanset handleplanen er det vigtigt at der er en handleplan, som alle støtter op omkring. </w:t>
            </w:r>
          </w:p>
          <w:p w:rsidR="0088538B" w:rsidRDefault="0088538B">
            <w:r>
              <w:t>Det er ledelsen der skal tage en beslutning om hvad der skal ske i plejen – så man går ud fælles og hjælper hinanden fagligt. De fagprofess</w:t>
            </w:r>
            <w:r w:rsidR="004B02DC">
              <w:t xml:space="preserve">ionelle brænder ud hvis kun nogen </w:t>
            </w:r>
            <w:r>
              <w:t xml:space="preserve">skal løfte opgaven. </w:t>
            </w:r>
          </w:p>
          <w:p w:rsidR="0088538B" w:rsidRDefault="0088538B">
            <w:r>
              <w:lastRenderedPageBreak/>
              <w:t xml:space="preserve">Det er vigtigt at der er en alkoholpolitik, der gælder for alle i kommunen. </w:t>
            </w:r>
          </w:p>
          <w:p w:rsidR="00A0542C" w:rsidRDefault="0088538B">
            <w:r>
              <w:t xml:space="preserve"> </w:t>
            </w:r>
          </w:p>
        </w:tc>
      </w:tr>
      <w:tr w:rsidR="00850EC8" w:rsidTr="00850EC8">
        <w:tc>
          <w:tcPr>
            <w:tcW w:w="4814" w:type="dxa"/>
          </w:tcPr>
          <w:p w:rsidR="00850EC8" w:rsidRDefault="00591E52">
            <w:r>
              <w:lastRenderedPageBreak/>
              <w:t>Hvordan kan der skabes bedre sammenhæng o differentierede tilbud til den ældre borger ved Pernille Cauchi</w:t>
            </w:r>
          </w:p>
        </w:tc>
        <w:tc>
          <w:tcPr>
            <w:tcW w:w="4814" w:type="dxa"/>
          </w:tcPr>
          <w:p w:rsidR="00850EC8" w:rsidRDefault="004C6E16">
            <w:r>
              <w:t>Se slides</w:t>
            </w:r>
          </w:p>
          <w:p w:rsidR="004C6E16" w:rsidRDefault="004C6E16">
            <w:r>
              <w:t xml:space="preserve">Kan altid kontakte Pernille Cauchi hvis man vil oprette en forening i kommunen. </w:t>
            </w:r>
          </w:p>
        </w:tc>
      </w:tr>
      <w:tr w:rsidR="00850EC8" w:rsidTr="00850EC8">
        <w:tc>
          <w:tcPr>
            <w:tcW w:w="4814" w:type="dxa"/>
          </w:tcPr>
          <w:p w:rsidR="00850EC8" w:rsidRDefault="009A519A">
            <w:r>
              <w:t xml:space="preserve">Forebyggelsespakken for alkohol og anbefalingerne til opdateringer ved Anna </w:t>
            </w:r>
            <w:r w:rsidR="007A2C98">
              <w:t>og Anita</w:t>
            </w:r>
          </w:p>
          <w:p w:rsidR="007A2C98" w:rsidRDefault="007A2C98"/>
          <w:p w:rsidR="007A2C98" w:rsidRDefault="007A2C98"/>
          <w:p w:rsidR="007A2C98" w:rsidRDefault="007A2C98">
            <w:bookmarkStart w:id="0" w:name="_GoBack"/>
            <w:bookmarkEnd w:id="0"/>
            <w:r>
              <w:t>Nyt fra SBN</w:t>
            </w:r>
          </w:p>
          <w:p w:rsidR="007A2C98" w:rsidRDefault="007A2C98"/>
          <w:p w:rsidR="007A2C98" w:rsidRDefault="007A2C98"/>
          <w:p w:rsidR="007A2C98" w:rsidRDefault="007A2C98" w:rsidP="007A2C98">
            <w:r>
              <w:t xml:space="preserve">Evaluering </w:t>
            </w:r>
          </w:p>
        </w:tc>
        <w:tc>
          <w:tcPr>
            <w:tcW w:w="4814" w:type="dxa"/>
          </w:tcPr>
          <w:p w:rsidR="00850EC8" w:rsidRDefault="00414413">
            <w:r>
              <w:t xml:space="preserve">Der gives feedback på anbefalingerne. Desuden særlige anbefalinger på ældreområdet. </w:t>
            </w:r>
            <w:r w:rsidR="007A2C98">
              <w:t>Formandsskabet samler input til anbefalinger.</w:t>
            </w:r>
          </w:p>
          <w:p w:rsidR="007A2C98" w:rsidRDefault="007A2C98"/>
          <w:p w:rsidR="007A2C98" w:rsidRDefault="007A2C98">
            <w:r>
              <w:t>Se vedhæftede datoer</w:t>
            </w:r>
          </w:p>
          <w:p w:rsidR="007A2C98" w:rsidRDefault="007A2C98" w:rsidP="007A2C98"/>
          <w:p w:rsidR="007A2C98" w:rsidRDefault="007A2C98" w:rsidP="007A2C98"/>
          <w:p w:rsidR="007A2C98" w:rsidRDefault="007A2C98" w:rsidP="007A2C98">
            <w:r>
              <w:t>Givende. Gode oplæg. Vi skal holde fast, selvom der ikke er sket noget helt revolutionerende på alkoholområdet.  Der må gerne være præsentationsrunde og navneskilte.</w:t>
            </w:r>
          </w:p>
          <w:p w:rsidR="007A2C98" w:rsidRDefault="007A2C98" w:rsidP="007A2C98"/>
          <w:p w:rsidR="007A2C98" w:rsidRDefault="007A2C98"/>
        </w:tc>
      </w:tr>
    </w:tbl>
    <w:p w:rsidR="00850EC8" w:rsidRDefault="00850EC8"/>
    <w:sectPr w:rsidR="00850E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73A0"/>
    <w:multiLevelType w:val="hybridMultilevel"/>
    <w:tmpl w:val="33407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C8"/>
    <w:rsid w:val="00024F7E"/>
    <w:rsid w:val="00046CDC"/>
    <w:rsid w:val="002202F0"/>
    <w:rsid w:val="002F537F"/>
    <w:rsid w:val="00361759"/>
    <w:rsid w:val="00414413"/>
    <w:rsid w:val="004B02DC"/>
    <w:rsid w:val="004C6E16"/>
    <w:rsid w:val="00591E52"/>
    <w:rsid w:val="00664BAF"/>
    <w:rsid w:val="006B5A49"/>
    <w:rsid w:val="007A2C98"/>
    <w:rsid w:val="007B5A34"/>
    <w:rsid w:val="007C27B5"/>
    <w:rsid w:val="00850EC8"/>
    <w:rsid w:val="0088538B"/>
    <w:rsid w:val="00887685"/>
    <w:rsid w:val="008B1F1F"/>
    <w:rsid w:val="009A519A"/>
    <w:rsid w:val="009D6852"/>
    <w:rsid w:val="00A0542C"/>
    <w:rsid w:val="00A273F2"/>
    <w:rsid w:val="00AD63C9"/>
    <w:rsid w:val="00B448E1"/>
    <w:rsid w:val="00BF0980"/>
    <w:rsid w:val="00C44CF9"/>
    <w:rsid w:val="00C91036"/>
    <w:rsid w:val="00DE1082"/>
    <w:rsid w:val="00E217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5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20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5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2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903</Words>
  <Characters>5513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Silkeborg Kommune</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Kudsk Nielsen</dc:creator>
  <cp:lastModifiedBy>Anita Hjort Rasmussen (18483)</cp:lastModifiedBy>
  <cp:revision>2</cp:revision>
  <dcterms:created xsi:type="dcterms:W3CDTF">2017-11-23T11:53:00Z</dcterms:created>
  <dcterms:modified xsi:type="dcterms:W3CDTF">2017-11-23T11:53:00Z</dcterms:modified>
</cp:coreProperties>
</file>